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31"/>
        <w:gridCol w:w="4908"/>
      </w:tblGrid>
      <w:tr w:rsidR="00630C9D" w:rsidTr="00630C9D">
        <w:tc>
          <w:tcPr>
            <w:tcW w:w="5023" w:type="dxa"/>
          </w:tcPr>
          <w:p w:rsidR="00630C9D" w:rsidRDefault="006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5023" w:type="dxa"/>
          </w:tcPr>
          <w:p w:rsidR="00630C9D" w:rsidRDefault="006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3" w:type="dxa"/>
          </w:tcPr>
          <w:p w:rsidR="00630C9D" w:rsidRDefault="006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ПРИЛОЖЕНИЕ 1</w:t>
            </w:r>
          </w:p>
          <w:p w:rsidR="00630C9D" w:rsidRDefault="006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 соглашению о реализации инновационного проекта</w:t>
            </w:r>
          </w:p>
          <w:p w:rsidR="00630C9D" w:rsidRDefault="006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 рамках технопарка</w:t>
            </w:r>
          </w:p>
          <w:p w:rsidR="00630C9D" w:rsidRDefault="006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</w:tbl>
    <w:bookmarkEnd w:id="0"/>
    <w:p w:rsidR="00630C9D" w:rsidRDefault="00630C9D" w:rsidP="00630C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Дорожная карта проекта</w:t>
      </w:r>
    </w:p>
    <w:p w:rsidR="00630C9D" w:rsidRDefault="00630C9D" w:rsidP="00630C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8"/>
          <w:sz w:val="28"/>
          <w:szCs w:val="28"/>
        </w:rPr>
        <w:t>(календарный план реализации)</w:t>
      </w:r>
    </w:p>
    <w:p w:rsidR="00630C9D" w:rsidRDefault="00630C9D" w:rsidP="00630C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8"/>
          <w:sz w:val="28"/>
          <w:szCs w:val="28"/>
        </w:rPr>
        <w:t>_______________________________________________________________________</w:t>
      </w:r>
    </w:p>
    <w:p w:rsidR="00630C9D" w:rsidRDefault="00630C9D" w:rsidP="00630C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8"/>
          <w:sz w:val="20"/>
          <w:szCs w:val="20"/>
        </w:rPr>
      </w:pPr>
      <w:r>
        <w:rPr>
          <w:rFonts w:ascii="Times New Roman" w:eastAsia="Calibri" w:hAnsi="Times New Roman" w:cs="Times New Roman"/>
          <w:bCs/>
          <w:spacing w:val="-8"/>
          <w:sz w:val="20"/>
          <w:szCs w:val="20"/>
        </w:rPr>
        <w:t>(наименование проекта)</w:t>
      </w:r>
    </w:p>
    <w:p w:rsidR="00630C9D" w:rsidRDefault="00630C9D" w:rsidP="00630C9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630C9D" w:rsidRDefault="00630C9D" w:rsidP="00630C9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Основные результаты реализации проекта</w:t>
      </w:r>
    </w:p>
    <w:tbl>
      <w:tblPr>
        <w:tblW w:w="0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5956"/>
        <w:gridCol w:w="994"/>
        <w:gridCol w:w="992"/>
        <w:gridCol w:w="992"/>
        <w:gridCol w:w="1134"/>
        <w:gridCol w:w="1558"/>
        <w:gridCol w:w="1559"/>
        <w:gridCol w:w="1272"/>
      </w:tblGrid>
      <w:tr w:rsidR="00630C9D" w:rsidTr="00630C9D">
        <w:trPr>
          <w:trHeight w:hRule="exact" w:val="541"/>
          <w:tblHeader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Направления реализации проекта</w:t>
            </w:r>
          </w:p>
        </w:tc>
        <w:tc>
          <w:tcPr>
            <w:tcW w:w="85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Планируемый результат </w:t>
            </w:r>
          </w:p>
        </w:tc>
      </w:tr>
      <w:tr w:rsidR="00630C9D" w:rsidTr="00630C9D">
        <w:trPr>
          <w:trHeight w:hRule="exact" w:val="485"/>
          <w:tblHeader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20_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__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г.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20_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__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20____г.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…</w:t>
            </w:r>
          </w:p>
        </w:tc>
      </w:tr>
      <w:tr w:rsidR="00630C9D" w:rsidTr="00630C9D">
        <w:trPr>
          <w:trHeight w:hRule="exact" w:val="411"/>
          <w:tblHeader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квартал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tabs>
                <w:tab w:val="left" w:pos="1054"/>
              </w:tabs>
              <w:spacing w:after="0" w:line="360" w:lineRule="auto"/>
              <w:ind w:right="10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30C9D" w:rsidTr="00630C9D">
        <w:trPr>
          <w:trHeight w:hRule="exact" w:val="115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по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созданию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продукта, в том числе этапы: научно-исследовательские и опытно-конструкторские работы, внедрение, производство и реализация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70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указывается планируемые  виды (этапы) работ по созданию продукта и результаты на конец каждого периода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42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69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по защите результатов интеллектуальной деятельности, сертификации и лицензированию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71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указываются планируемые этапы подачи заявок и получения соответствующих документов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56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маркетинга и продвижения продукта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8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указываются планируемые к проведению маркетинговые мероприятия или используемые маркетинговые инструменты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4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5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продаж продукта, ед.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69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указывается план реализации продукции в натуральных единицах измерения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27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0C9D" w:rsidRDefault="00630C9D" w:rsidP="00630C9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C9D" w:rsidRDefault="00630C9D" w:rsidP="00630C9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Финансовый план, в тыс. руб.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923"/>
        <w:gridCol w:w="993"/>
        <w:gridCol w:w="1134"/>
        <w:gridCol w:w="1134"/>
        <w:gridCol w:w="1275"/>
        <w:gridCol w:w="1136"/>
        <w:gridCol w:w="1134"/>
        <w:gridCol w:w="709"/>
        <w:gridCol w:w="1135"/>
      </w:tblGrid>
      <w:tr w:rsidR="00630C9D" w:rsidTr="00630C9D">
        <w:trPr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Финансовые показатели проекта</w:t>
            </w:r>
          </w:p>
        </w:tc>
        <w:tc>
          <w:tcPr>
            <w:tcW w:w="8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Планируемые значения</w:t>
            </w:r>
          </w:p>
        </w:tc>
      </w:tr>
      <w:tr w:rsidR="00630C9D" w:rsidTr="00630C9D">
        <w:trPr>
          <w:trHeight w:val="54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20_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__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20_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__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20____г.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….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Всего</w:t>
            </w:r>
          </w:p>
        </w:tc>
      </w:tr>
      <w:tr w:rsidR="00630C9D" w:rsidTr="00630C9D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hd w:val="clear" w:color="auto" w:fill="FFFFFF"/>
              <w:tabs>
                <w:tab w:val="left" w:pos="1451"/>
              </w:tabs>
              <w:spacing w:after="0" w:line="36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квартал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30C9D" w:rsidTr="00630C9D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на проект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Создание продукта (в том числе научно-исследовательские и опытно-конструкторские работы):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 заработная плата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-страховые взносы на обязательное социальное, медицинское и социальное страхование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 оплата работ сторонних организаций, соисполнителей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 приобретение материалов, комплектующих, 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 приобретение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trike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общехозяйственные и общепроизводственные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Защита результатов интеллектуальной деятельности, сертификация и лицензирование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rPr>
          <w:trHeight w:val="5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Маркетинг и продвижение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Доходы от реализации проекта </w:t>
            </w:r>
          </w:p>
          <w:p w:rsidR="00630C9D" w:rsidRDefault="00630C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доходы, поступающие от реализации товаров (работ, услуг), произведенных в результате реализации проекта, реализации самого проекта, как самостоятельного бизнеса, франшиза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C9D" w:rsidTr="00630C9D">
        <w:trPr>
          <w:trHeight w:val="5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Прибыль (убыток)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от реализации проекта</w:t>
            </w:r>
          </w:p>
          <w:p w:rsidR="00630C9D" w:rsidRDefault="00630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(строка 2 -строка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9D" w:rsidRDefault="00630C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30C9D" w:rsidRDefault="00630C9D" w:rsidP="00630C9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C9D" w:rsidRDefault="00630C9D" w:rsidP="00630C9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 создания рабочих мест</w:t>
      </w:r>
    </w:p>
    <w:tbl>
      <w:tblPr>
        <w:tblW w:w="5242" w:type="pct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5"/>
        <w:gridCol w:w="8268"/>
        <w:gridCol w:w="2247"/>
        <w:gridCol w:w="2250"/>
        <w:gridCol w:w="1835"/>
      </w:tblGrid>
      <w:tr w:rsidR="00630C9D" w:rsidTr="00630C9D">
        <w:trPr>
          <w:trHeight w:val="392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 п/п</w:t>
            </w:r>
          </w:p>
        </w:tc>
        <w:tc>
          <w:tcPr>
            <w:tcW w:w="2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Показатели проекта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Планируемые значения</w:t>
            </w:r>
          </w:p>
        </w:tc>
      </w:tr>
      <w:tr w:rsidR="00630C9D" w:rsidTr="00630C9D">
        <w:trPr>
          <w:trHeight w:hRule="exact"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9D" w:rsidRDefault="00630C9D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20____г.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 год реализации проекта</w:t>
            </w:r>
          </w:p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20____г.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….</w:t>
            </w:r>
          </w:p>
        </w:tc>
      </w:tr>
      <w:tr w:rsidR="00630C9D" w:rsidTr="00630C9D">
        <w:trPr>
          <w:trHeight w:hRule="exact" w:val="555"/>
        </w:trPr>
        <w:tc>
          <w:tcPr>
            <w:tcW w:w="2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 в рамках проекта всего (нарастающим итогом)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0C9D" w:rsidRDefault="00630C9D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426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24" w:right="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 территории Технопарка (нарастающим итогом)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C9D" w:rsidTr="00630C9D">
        <w:trPr>
          <w:trHeight w:hRule="exact" w:val="560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10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0C9D" w:rsidRDefault="00630C9D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Среднемесячная заработная плата, руб. 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C9D" w:rsidRDefault="00630C9D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0C9D" w:rsidRDefault="00630C9D" w:rsidP="00630C9D">
      <w:pPr>
        <w:spacing w:after="0"/>
        <w:ind w:left="142" w:hanging="142"/>
        <w:jc w:val="both"/>
        <w:rPr>
          <w:rFonts w:ascii="Times New Roman" w:eastAsia="Calibri" w:hAnsi="Times New Roman" w:cs="Times New Roman"/>
          <w:b/>
          <w:i/>
          <w:sz w:val="18"/>
        </w:rPr>
      </w:pPr>
    </w:p>
    <w:p w:rsidR="00630C9D" w:rsidRDefault="00630C9D" w:rsidP="00630C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</w:rPr>
        <w:t>«___» __________________    __г.</w:t>
      </w:r>
    </w:p>
    <w:p w:rsidR="00630C9D" w:rsidRDefault="00630C9D" w:rsidP="00630C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07"/>
        <w:gridCol w:w="7363"/>
      </w:tblGrid>
      <w:tr w:rsidR="00630C9D" w:rsidTr="00630C9D">
        <w:trPr>
          <w:jc w:val="center"/>
        </w:trPr>
        <w:tc>
          <w:tcPr>
            <w:tcW w:w="7534" w:type="dxa"/>
          </w:tcPr>
          <w:p w:rsidR="00630C9D" w:rsidRDefault="00630C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РЕЗИДЕНТ:</w:t>
            </w:r>
          </w:p>
          <w:p w:rsidR="00630C9D" w:rsidRDefault="00630C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C9D" w:rsidRDefault="00630C9D">
            <w:pPr>
              <w:tabs>
                <w:tab w:val="left" w:pos="200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630C9D" w:rsidRDefault="00630C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__________________/ФИО</w:t>
            </w:r>
          </w:p>
          <w:p w:rsidR="00630C9D" w:rsidRDefault="00630C9D">
            <w:pPr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(подпись, расшифровка)</w:t>
            </w:r>
          </w:p>
          <w:p w:rsidR="00630C9D" w:rsidRDefault="00630C9D">
            <w:pPr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0"/>
              </w:rPr>
            </w:pPr>
          </w:p>
          <w:p w:rsidR="00630C9D" w:rsidRDefault="00630C9D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М.П. </w:t>
            </w:r>
            <w:r>
              <w:rPr>
                <w:rFonts w:ascii="Times New Roman" w:eastAsia="Calibri" w:hAnsi="Times New Roman" w:cs="Times New Roman"/>
                <w:sz w:val="20"/>
              </w:rPr>
              <w:t>(при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наличии печати)</w:t>
            </w:r>
          </w:p>
        </w:tc>
        <w:tc>
          <w:tcPr>
            <w:tcW w:w="7535" w:type="dxa"/>
          </w:tcPr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УПРАВЛЯЮЩАЯ КОМПАНИЯ:</w:t>
            </w:r>
          </w:p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</w:rPr>
            </w:pPr>
          </w:p>
          <w:p w:rsidR="00630C9D" w:rsidRDefault="00630C9D">
            <w:pPr>
              <w:tabs>
                <w:tab w:val="left" w:pos="2009"/>
              </w:tabs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__________________/ФИО</w:t>
            </w:r>
          </w:p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(подпись, расшифровка)</w:t>
            </w:r>
          </w:p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Calibri" w:hAnsi="Times New Roman" w:cs="Times New Roman"/>
              </w:rPr>
            </w:pPr>
          </w:p>
          <w:p w:rsidR="00630C9D" w:rsidRDefault="00630C9D">
            <w:pPr>
              <w:spacing w:after="0" w:line="240" w:lineRule="auto"/>
              <w:ind w:left="2252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 печати)</w:t>
            </w:r>
          </w:p>
        </w:tc>
      </w:tr>
    </w:tbl>
    <w:p w:rsidR="00630C9D" w:rsidRDefault="00630C9D" w:rsidP="00630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8A0" w:rsidRDefault="00F358A0"/>
    <w:sectPr w:rsidR="00F358A0" w:rsidSect="00630C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430B"/>
    <w:multiLevelType w:val="hybridMultilevel"/>
    <w:tmpl w:val="0DF4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74"/>
    <w:rsid w:val="00630C9D"/>
    <w:rsid w:val="007014F2"/>
    <w:rsid w:val="00744C74"/>
    <w:rsid w:val="00F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E24D-E8E8-4A14-B2D7-737C089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2</cp:revision>
  <dcterms:created xsi:type="dcterms:W3CDTF">2024-06-06T07:24:00Z</dcterms:created>
  <dcterms:modified xsi:type="dcterms:W3CDTF">2024-06-06T07:25:00Z</dcterms:modified>
</cp:coreProperties>
</file>